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71" w:rsidRPr="00F94871" w:rsidRDefault="00F94871" w:rsidP="00F94871">
      <w:pPr>
        <w:jc w:val="center"/>
        <w:rPr>
          <w:b/>
          <w:sz w:val="32"/>
          <w:szCs w:val="32"/>
          <w:u w:val="single"/>
          <w:lang w:val="el-GR"/>
        </w:rPr>
      </w:pPr>
      <w:r w:rsidRPr="00F94871">
        <w:rPr>
          <w:b/>
          <w:sz w:val="32"/>
          <w:szCs w:val="32"/>
          <w:u w:val="single"/>
          <w:lang w:val="el-GR"/>
        </w:rPr>
        <w:t>Χτυποκάρδια στον τοίχο</w:t>
      </w:r>
    </w:p>
    <w:p w:rsidR="00F94871" w:rsidRPr="00F94871" w:rsidRDefault="00F94871" w:rsidP="00F94871">
      <w:pPr>
        <w:jc w:val="both"/>
        <w:rPr>
          <w:sz w:val="24"/>
          <w:szCs w:val="24"/>
          <w:lang w:val="el-GR"/>
        </w:rPr>
      </w:pPr>
      <w:r w:rsidRPr="00F94871">
        <w:rPr>
          <w:sz w:val="24"/>
          <w:szCs w:val="24"/>
          <w:lang w:val="el-GR"/>
        </w:rPr>
        <w:t>Οι νέοι, τα παιδιά του γυμνασίου, ένιωθαν πάντα μια δύναμη να ξεχειλίζει μέσα τους.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Ήθελαν κι αυτοί να βοηθήσουν. Παρακαλούσαν, λοιπόν, τους μεγάλους να τους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δώσουν μια ευκαιρία να προσφέρουν στον αγώνα της Ε.Ο.Κ.Α.</w:t>
      </w:r>
    </w:p>
    <w:p w:rsidR="00F94871" w:rsidRPr="00F94871" w:rsidRDefault="00F94871" w:rsidP="00F94871">
      <w:pPr>
        <w:jc w:val="both"/>
        <w:rPr>
          <w:sz w:val="24"/>
          <w:szCs w:val="24"/>
          <w:lang w:val="el-GR"/>
        </w:rPr>
      </w:pPr>
      <w:r w:rsidRPr="00F94871">
        <w:rPr>
          <w:sz w:val="24"/>
          <w:szCs w:val="24"/>
          <w:lang w:val="el-GR"/>
        </w:rPr>
        <w:t>Κι οι ευκαιρίες βρέθηκαν. Αγόρια και κορίτσια ανάλαβαν σοβαρά καθήκοντα. Βγαίναν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τη νύχτα σιγά σιγά, την ώρα που όλοι κούρνιαζαν, και γέμιζαν τους τοίχους με διάφορα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πατριωτικά συνθήματα.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Ένα μπουκάλι μπογιά, ένα πινέλο και μια γενναία καρδιά ήταν αρκετά, για να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γεμίσουν οι τοίχοι των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σπιτιών, σ’ όλες τις γειτονιές, με χιλιάδες όνειρα και ελπίδες.</w:t>
      </w:r>
    </w:p>
    <w:p w:rsidR="00F94871" w:rsidRPr="00F94871" w:rsidRDefault="00F94871" w:rsidP="00F94871">
      <w:pPr>
        <w:jc w:val="both"/>
        <w:rPr>
          <w:sz w:val="24"/>
          <w:szCs w:val="24"/>
          <w:lang w:val="el-GR"/>
        </w:rPr>
      </w:pPr>
      <w:r w:rsidRPr="00F94871">
        <w:rPr>
          <w:sz w:val="24"/>
          <w:szCs w:val="24"/>
          <w:lang w:val="el-GR"/>
        </w:rPr>
        <w:t>Όσα δεν μπορούσαν να τα πουν πρόσωπο με πρόσωπο, αφού δεν τους άφηναν, τα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έγραφαν στον τοίχο. Έτσι έπαιρναν θάρρος οι Κύπριοι και φόβο οι ξένοι.</w:t>
      </w:r>
    </w:p>
    <w:p w:rsidR="00F94871" w:rsidRPr="00F94871" w:rsidRDefault="00F94871" w:rsidP="00F94871">
      <w:pPr>
        <w:jc w:val="both"/>
        <w:rPr>
          <w:sz w:val="24"/>
          <w:szCs w:val="24"/>
          <w:lang w:val="el-GR"/>
        </w:rPr>
      </w:pPr>
      <w:r w:rsidRPr="00F94871">
        <w:rPr>
          <w:sz w:val="24"/>
          <w:szCs w:val="24"/>
          <w:lang w:val="el-GR"/>
        </w:rPr>
        <w:t xml:space="preserve">Άλλοι πάλι τρύπωναν στα </w:t>
      </w:r>
      <w:proofErr w:type="spellStart"/>
      <w:r w:rsidRPr="00F94871">
        <w:rPr>
          <w:sz w:val="24"/>
          <w:szCs w:val="24"/>
          <w:lang w:val="el-GR"/>
        </w:rPr>
        <w:t>στενοδρόμια</w:t>
      </w:r>
      <w:proofErr w:type="spellEnd"/>
      <w:r w:rsidRPr="00F94871">
        <w:rPr>
          <w:sz w:val="24"/>
          <w:szCs w:val="24"/>
          <w:lang w:val="el-GR"/>
        </w:rPr>
        <w:t xml:space="preserve"> των χωριών κι ανέμιζαν δεκάδες φυλλάδια.</w:t>
      </w:r>
      <w:r w:rsidRPr="00F94871">
        <w:rPr>
          <w:sz w:val="24"/>
          <w:szCs w:val="24"/>
          <w:lang w:val="el-GR"/>
        </w:rPr>
        <w:t xml:space="preserve"> </w:t>
      </w:r>
      <w:r w:rsidR="008613FD">
        <w:rPr>
          <w:sz w:val="24"/>
          <w:szCs w:val="24"/>
          <w:lang w:val="el-GR"/>
        </w:rPr>
        <w:t xml:space="preserve">Φυλλάδια </w:t>
      </w:r>
      <w:bookmarkStart w:id="0" w:name="_GoBack"/>
      <w:bookmarkEnd w:id="0"/>
      <w:r w:rsidRPr="00F94871">
        <w:rPr>
          <w:sz w:val="24"/>
          <w:szCs w:val="24"/>
          <w:lang w:val="el-GR"/>
        </w:rPr>
        <w:t>που έγραφαν οδηγίες και συμβουλές από την Ε.Ο.Κ.Α., μα και ενημέρωση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για την πορεία του αγώνα.</w:t>
      </w:r>
    </w:p>
    <w:p w:rsidR="00F94871" w:rsidRPr="00F94871" w:rsidRDefault="00F94871" w:rsidP="00F94871">
      <w:pPr>
        <w:jc w:val="both"/>
        <w:rPr>
          <w:sz w:val="24"/>
          <w:szCs w:val="24"/>
          <w:lang w:val="el-GR"/>
        </w:rPr>
      </w:pPr>
      <w:r w:rsidRPr="00F94871">
        <w:rPr>
          <w:sz w:val="24"/>
          <w:szCs w:val="24"/>
          <w:lang w:val="el-GR"/>
        </w:rPr>
        <w:t>Βλέπετε δεν υπήρχε τηλεόραση, και το μοναδικό ραδιόφωνο της Κύπρου το έλεγχαν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οι Άγγλοι, που μετέδιδαν ό,τι ήθελαν, και ασφαλώς ούτε λέξη για τα κατορθώματα των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παλικαριών της Ε.Ο.Κ.Α και τις απώλειες τις δικές τους. Τους στέρησαν, δηλαδή,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ακόμα και το δικαίωμα της ενημέρωσης. Η ανάγκη, όμως, πάντα βρίσκει λύσεις και</w:t>
      </w:r>
      <w:r w:rsidRPr="00F94871">
        <w:rPr>
          <w:sz w:val="24"/>
          <w:szCs w:val="24"/>
          <w:lang w:val="el-GR"/>
        </w:rPr>
        <w:t xml:space="preserve"> </w:t>
      </w:r>
      <w:r w:rsidRPr="00F94871">
        <w:rPr>
          <w:sz w:val="24"/>
          <w:szCs w:val="24"/>
          <w:lang w:val="el-GR"/>
        </w:rPr>
        <w:t>άλλους τρόπους επικοινωνίας.</w:t>
      </w:r>
    </w:p>
    <w:p w:rsidR="00F94871" w:rsidRPr="00F94871" w:rsidRDefault="00F94871" w:rsidP="00F94871">
      <w:pPr>
        <w:jc w:val="both"/>
        <w:rPr>
          <w:sz w:val="24"/>
          <w:szCs w:val="24"/>
          <w:lang w:val="el-GR"/>
        </w:rPr>
      </w:pPr>
    </w:p>
    <w:p w:rsidR="00F94871" w:rsidRPr="00F94871" w:rsidRDefault="00F94871" w:rsidP="00F94871">
      <w:pPr>
        <w:jc w:val="right"/>
        <w:rPr>
          <w:sz w:val="24"/>
          <w:szCs w:val="24"/>
          <w:lang w:val="el-GR"/>
        </w:rPr>
      </w:pPr>
      <w:r w:rsidRPr="00F94871">
        <w:rPr>
          <w:sz w:val="24"/>
          <w:szCs w:val="24"/>
          <w:lang w:val="el-GR"/>
        </w:rPr>
        <w:t>Κείμενο από το βιβλίο «Σαν παραμύθι ο αγώνας μας»</w:t>
      </w:r>
    </w:p>
    <w:p w:rsidR="00AC5D20" w:rsidRDefault="00F94871" w:rsidP="00F94871">
      <w:pPr>
        <w:tabs>
          <w:tab w:val="left" w:pos="3855"/>
        </w:tabs>
        <w:jc w:val="right"/>
        <w:rPr>
          <w:sz w:val="24"/>
          <w:szCs w:val="24"/>
          <w:lang w:val="el-GR"/>
        </w:rPr>
      </w:pPr>
      <w:r w:rsidRPr="00F94871">
        <w:rPr>
          <w:sz w:val="24"/>
          <w:szCs w:val="24"/>
          <w:lang w:val="el-GR"/>
        </w:rPr>
        <w:t>Συγγραφέας: ΧΑΤΖΗΜΙΧΑΗΛ ΜΥΛΩΝΑ</w:t>
      </w:r>
      <w:r w:rsidRPr="00F94871">
        <w:rPr>
          <w:sz w:val="24"/>
          <w:szCs w:val="24"/>
          <w:lang w:val="el-GR"/>
        </w:rPr>
        <w:tab/>
      </w:r>
    </w:p>
    <w:p w:rsidR="00F94871" w:rsidRDefault="00F94871" w:rsidP="00F94871">
      <w:pPr>
        <w:tabs>
          <w:tab w:val="left" w:pos="3855"/>
        </w:tabs>
        <w:jc w:val="right"/>
        <w:rPr>
          <w:sz w:val="24"/>
          <w:szCs w:val="24"/>
          <w:lang w:val="el-GR"/>
        </w:rPr>
      </w:pPr>
    </w:p>
    <w:p w:rsidR="00F94871" w:rsidRPr="00F94871" w:rsidRDefault="008613FD" w:rsidP="008613FD">
      <w:pPr>
        <w:tabs>
          <w:tab w:val="left" w:pos="3855"/>
        </w:tabs>
        <w:jc w:val="center"/>
        <w:rPr>
          <w:sz w:val="24"/>
          <w:szCs w:val="24"/>
          <w:lang w:val="el-GR"/>
        </w:rPr>
      </w:pPr>
      <w:r>
        <w:rPr>
          <w:noProof/>
        </w:rPr>
        <w:drawing>
          <wp:inline distT="0" distB="0" distL="0" distR="0" wp14:anchorId="495B9427" wp14:editId="6C3B7867">
            <wp:extent cx="2428875" cy="2921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622" t="39263" r="37660" b="25080"/>
                    <a:stretch/>
                  </pic:blipFill>
                  <pic:spPr bwMode="auto">
                    <a:xfrm>
                      <a:off x="0" y="0"/>
                      <a:ext cx="2436444" cy="2930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4871" w:rsidRPr="00F94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71"/>
    <w:rsid w:val="008613FD"/>
    <w:rsid w:val="00AC5D20"/>
    <w:rsid w:val="00F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3E7EF-9337-4436-9AD2-BE08208C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</dc:creator>
  <cp:keywords/>
  <dc:description/>
  <cp:lastModifiedBy>Minas</cp:lastModifiedBy>
  <cp:revision>1</cp:revision>
  <dcterms:created xsi:type="dcterms:W3CDTF">2020-03-29T15:58:00Z</dcterms:created>
  <dcterms:modified xsi:type="dcterms:W3CDTF">2020-03-29T16:23:00Z</dcterms:modified>
</cp:coreProperties>
</file>